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1.1. Какие нравственные проблемы затрагивает Печорин в своих размышлениях?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1.2. Как характеризуют Печорина его представления о любви и счастье?</w:t>
      </w:r>
    </w:p>
    <w:p w:rsidR="00D00C46" w:rsidRPr="00F77342" w:rsidRDefault="00D00C46" w:rsidP="00D00C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77342">
        <w:rPr>
          <w:color w:val="000000"/>
          <w:sz w:val="22"/>
          <w:szCs w:val="22"/>
        </w:rPr>
        <w:t>2.1. Выберите другой фрагмент романа с участием Печорина. На основе анализа текста выявите черты героя, проявившиеся в данном фрагменте.</w:t>
      </w:r>
    </w:p>
    <w:p w:rsidR="00D00C46" w:rsidRPr="00F77342" w:rsidRDefault="00D00C46" w:rsidP="00D00C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77342">
        <w:rPr>
          <w:color w:val="000000"/>
          <w:sz w:val="22"/>
          <w:szCs w:val="22"/>
        </w:rPr>
        <w:t>2.2. Выберите другой фрагмент романа, в котором Печорин вольно или невольно вмешивается в жизнь других людей. Проанализируйте поведение героя в сложившейся ситуации.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Я часто себя спрашиваю, зачем я так упорно добиваюсь любви молоденькой девочки, которую обольстить я не хочу и на которой никогда не женюсь? К чему это женское кокетство? Вера меня любит больше, чем княжна Мери будет любить когда-нибудь; если б она мне казалась непобедимой красавицей, то, может быть, я бы завлёкся трудностью предприятия...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Но ничуть не бывало! Следовательно, это не та беспокойная потребность любви, которая нас мучит в первые годы молодости, бросает нас от одной женщины к другой, пока мы найдём такую, которая нас терпеть не может: тут начинается наше постоянство — истинная бесконечная страсть, которую математически можно выразить линией, падающей из точки в пространство; секрет этой бесконечности — только в </w:t>
      </w:r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не-возможности</w:t>
      </w:r>
      <w:proofErr w:type="gram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достигнуть цели, то есть конца.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Из чего же я хлопочу? Из зависти к Грушницкому? Бедняжка! он вовсе её не заслуживает. Или это следствие того скверного, но непобедимого чувства, которое заставляет нас уничтожать сладкие заблуждения ближнего, чтоб иметь мелкое удовольствие сказать ему, когда он в отчаянии будет спрашивать, чему он должен верить: «Мой друг, со мною было то же самое, и ты видишь, однако, я обедаю, ужинаю и сплю преспокойно и, надеюсь, сумею умереть без крика и слёз!»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А ведь есть необъятное наслаждение в обладании молодой, едва распустившейся души! Она как цветок, которого лучший аромат испаряется навстречу первому лучу солнца; его надо сорвать в эту минуту и, подышав им досыта, бросить на дороге: авось кто-нибудь поднимет! Я чувствую в себе эту ненасытную жадность, поглощающую всё, что встречается на пути; я смотрю на страдания и радости других только в отношении к себе, как на пищу, поддерживающую мои душевные силы. Сам я больше не способен безумствовать под влиянием страсти; честолюбие у меня подавлено обстоятельствами, но оно проявилось в другом виде, ибо честолюбие есть не что иное, как жажда власти, а первое моё удовольствие —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цодчинять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моей воле всё, что меня окружает; возбуждать к себе чувство любви, преданности и страха — не есть ли первый признак и величайшее торжество власти? Быть для кого-нибудь причиною страданий и радостей, не имея на то никакого положительного права, — не самая ли это сладкая пища нашей гордости? А что такое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счастие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? Насыщенная гордость. Если б я почитал себя лучше, могущественнее всех на свете, я был бы счастлив; если б все меня любили, я в себе нашёл бы бесконечные источники любви. Зло порождает зло; первое страдание даёт понятие о удовольствии мучить другого; идея зла не может войти в голову человека без того, чтоб он не захотел приложить её к действительности: идеи — создания органические, сказал кто-то: их рождение даёт уже им форму, и эта форма есть действие; тот, в чьей голове родилось больше идей, тот больше других действует; от этого гений, прикованный к чиновническому столу, должен умереть или сойти с ума, точно так же, как человек с могучим телосложением, при сидячей жизни и скромном поведении, умирает от апоплексического удара.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Страсти не что иное, как идеи при первом своём развитии: они принадлежность юности сердца, и глупец тот, кто думает целую жизнь ими волноваться: многие спокойные реки начинаются шумными водопадами, а ни одна не скачет и не пенится до самого моря.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М. Ю. Лермонтов «Герой нашего времени»</w:t>
      </w:r>
    </w:p>
    <w:p w:rsidR="00D41768" w:rsidRPr="00F77342" w:rsidRDefault="00D41768">
      <w:pPr>
        <w:rPr>
          <w:rFonts w:ascii="Times New Roman" w:hAnsi="Times New Roman" w:cs="Times New Roman"/>
        </w:rPr>
      </w:pPr>
    </w:p>
    <w:p w:rsidR="00D00C46" w:rsidRDefault="00D00C46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Pr="00F77342" w:rsidRDefault="00F77342">
      <w:pPr>
        <w:rPr>
          <w:rFonts w:ascii="Times New Roman" w:hAnsi="Times New Roman" w:cs="Times New Roman"/>
        </w:rPr>
      </w:pP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1.1. Как вы понимаете слова Печорина: «Мне, однако, приятно, что я могу плакать!»? Как они соотносятся с содержанием романа?</w:t>
      </w:r>
    </w:p>
    <w:p w:rsidR="00D00C46" w:rsidRPr="00F77342" w:rsidRDefault="00D00C46" w:rsidP="00F7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1.2. Какова роль детали в поведении доктора Вернера: «Он против обыкновения не протянул мне руки»?</w:t>
      </w:r>
    </w:p>
    <w:p w:rsidR="00D00C46" w:rsidRPr="00F77342" w:rsidRDefault="00D00C46" w:rsidP="00D00C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77342">
        <w:rPr>
          <w:color w:val="000000"/>
          <w:sz w:val="22"/>
          <w:szCs w:val="22"/>
        </w:rPr>
        <w:t>2.1. Выберите другой фрагмент романа с участием Печорина. На основе анализа текста выявите черты героя, проявившиеся в данном фрагменте.</w:t>
      </w:r>
    </w:p>
    <w:p w:rsidR="00D00C46" w:rsidRPr="00F77342" w:rsidRDefault="00D00C46" w:rsidP="00D00C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77342">
        <w:rPr>
          <w:color w:val="000000"/>
          <w:sz w:val="22"/>
          <w:szCs w:val="22"/>
        </w:rPr>
        <w:t>2.2. Выберите другой фрагмент романа, в котором Печорин бросает вызов окружающим. Проанализируйте поведение героя в сложившейся ситуации.</w:t>
      </w:r>
    </w:p>
    <w:p w:rsidR="00D00C46" w:rsidRPr="00F77342" w:rsidRDefault="00D00C46" w:rsidP="00D00C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Я как безумный выскочил на крыльцо, прыгнул на своего Черкеса, которого водили по двору, и пустился во весь дух по дороге в Пятигорск. Я беспощадно погонял измученного коня, который, хрипя и весь в пене, мчал меня по каменистой дороге.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Солнце уже спряталось в черной туче, отдыхавшей на гребне западных гор; в ущелье стало темно и сыро.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Подкумок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, пробираясь по камням, ревел глухо и однообразно. Я скакал, задыхаясь от нетерпенья. Мысль не застать уже ее в Пятигорске молотком ударяла мне в сердце! — одну минуту, еще одну минуту видеть ее, проститься, пожать ей руку... Я молился, проклинал, плакал, смеялся... нет, ничто не выразит моего беспокойства, отчаяния!.. При возможности потерять ее навеки Вера стала для меня дороже всего на свете — дороже жизни, чести, счастья! Бог знает, какие странные, какие бешеные замыслы роились в голове моей... И между тем я все скакал, погоняя беспощадно. И вот я стал замечать, что конь мой тяжелее дышит; он раза два уж спотыкнулся на ровном месте... Оставалось пять верст до Ессентуков — казачьей станицы, где я мог пересесть на другую лошадь.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Все было бы спасено, если б у моего коня достало сил еще на десять минут! Но вдруг, поднимаясь из небольшого оврага, при выезде из гор, на крутом повороте, он грянулся о землю. Я проворно соскочил, хочу поднять его, дергаю за повод — напрасно: едва слышный стон вырвался сквозь стиснутые его зубы; через несколько минут он издох; я остался в степи один, потеряв последнюю надежду; попробовал идти пешком — ноги мои подкосились; изнуренный тревогами дня и бессонницей, я упал на мокрую траву и как ребенок заплакал.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И долго я лежал неподвижно и плакал горько, не стараясь удерживать слез и рыданий; я думал, грудь моя разорвется; вся моя твердость, все мое хладнокровие — исчезли как дым. Душа обессилела, рассудок замолк, </w:t>
      </w:r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б в эту минуту кто-нибудь меня увидел, он бы с презрением отвернулся.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Когда ночная роса и горный ветер освежили мою горячую голову и мысли пришли в обычный порядок, то я понял, что гнаться за погибшим счастьем бесполезно и безрассудно. Чего мне еще надобно? — ее видеть? — зачем? не все ли кончено между нами? Один горький прощальный поцелуй не обогатит моих воспоминаний, а после него нам только труднее будет расставаться.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Мне, однако, приятно, что я могу плакать! Впрочем, может быть, этому причиной расстроенные нервы, ночь, проведенная без сна, две минуты против дула-пистолета и пустой желудок.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Все к лучшему! это новое страдание, говоря военным слогом, сделало во мне счастливую диверсию. Плакать здорово; и потом, вероятно, если б я не проехался верхом и не был принужден на обратном пути пройти пятнадцать верст, то и эту ночь сон не сомкнул бы глаз моих.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Я возвратился в Кисловодск в пять часов утра, бросился на постель и заснул сном Наполеона после Ватерлоо.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Когда я проснулся, на дворе уж было темно. Я сел у отворенного окна, расстегнул архалук — и горный ветер освежил грудь мою, еще не успокоенную тяжелым сном усталости. Вдали за рекою, сквозь верхи густых лип, ее осеняющих, мелькали огни в строеньях крепости и слободки. На дворе у нас все было тихо, в доме княгини было темно.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Взошел доктор: лоб у него был нахмурен; и он, против обыкновения, не протянул мне руки.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Откуда вы, доктор?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— От княгини Лиговской; дочь ее больна — расслабление нервов... Да не в этом дело, а вот что: начальство догадывается, </w:t>
      </w:r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хотя ничего нельзя доказать положительно, однако я вам советую быть осторожнее. Княгиня мне говорила нынче, что она знает, что вы стрелялись за ее дочь. Ей все этот старичок рассказал... как бишь его? Он был свидетелем вашей стычки с Грушницким в ресторации. Я пришел вас предупредить. Прощайте. Может быть, мы больше не увидимся, вас ушлют куда-нибудь.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Он на пороге остановился: ему хотелось пожать мне руку... и если б я показал ему малейшее на это желание, то он бросился бы мне на шею; но я остался холоден, как камень — и он вышел.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Вот люди! все они таковы: знают заранее все дурные стороны поступка, помогают, советуют, даже одобряют его, видя невозможность другого средства, — а потом умывают руки и отворачиваются с негодованием от того, кто имел смелость взять на себя всю тягость ответственности. Все они таковы, даже самые добрые, самые умные!..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M. Ю. Лермонтов «Герой нашего времени»</w:t>
      </w:r>
    </w:p>
    <w:p w:rsidR="00D00C46" w:rsidRPr="00F77342" w:rsidRDefault="00D00C46">
      <w:pPr>
        <w:rPr>
          <w:rFonts w:ascii="Times New Roman" w:hAnsi="Times New Roman" w:cs="Times New Roman"/>
        </w:rPr>
      </w:pPr>
    </w:p>
    <w:p w:rsidR="00D00C46" w:rsidRDefault="00D00C46">
      <w:pPr>
        <w:rPr>
          <w:rFonts w:ascii="Times New Roman" w:hAnsi="Times New Roman" w:cs="Times New Roman"/>
        </w:rPr>
      </w:pPr>
    </w:p>
    <w:p w:rsidR="00F77342" w:rsidRPr="00F77342" w:rsidRDefault="00F77342">
      <w:pPr>
        <w:rPr>
          <w:rFonts w:ascii="Times New Roman" w:hAnsi="Times New Roman" w:cs="Times New Roman"/>
        </w:rPr>
      </w:pP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1.1. Почему общество, собравшееся у полковника С***, ожидает от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Вулича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«какой-нибудь оригинальной выходки»?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1.2. Какую роль в приведённом эпизоде играет описание внешности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Вулича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D00C46" w:rsidRPr="00F77342" w:rsidRDefault="00D00C46" w:rsidP="00D00C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77342">
        <w:rPr>
          <w:color w:val="000000"/>
          <w:sz w:val="22"/>
          <w:szCs w:val="22"/>
        </w:rPr>
        <w:t>2.1. Выберите другой фрагмент романа с участием Печорина. На основе анализа текста выявите черты героя, проявившиеся в данном фрагменте.</w:t>
      </w:r>
    </w:p>
    <w:p w:rsidR="00D00C46" w:rsidRPr="00F77342" w:rsidRDefault="00D00C46" w:rsidP="00D00C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77342">
        <w:rPr>
          <w:color w:val="000000"/>
          <w:sz w:val="22"/>
          <w:szCs w:val="22"/>
        </w:rPr>
        <w:t>2.2. Выберите другой фрагмент романа, в котором Печорин вольно или невольно вмешивается в жизнь других людей. Проанализируйте поведение героя в сложившейся ситуации.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C46" w:rsidRPr="00F77342" w:rsidRDefault="00D00C46" w:rsidP="00D00C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&lt;...&gt; мы засиделись у майора С*** очень долго; разговор, против обыкновения, был занимателен. Рассуждали о том, что мусульманское поверье, будто судьба человека написана на небесах, находит и между нами, христианами, многих поклонников; каждый рассказывал разные необыкновенные случаи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pro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или contra</w:t>
      </w:r>
      <w:r w:rsidRPr="00F77342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</w:t>
      </w: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Всё это, господа, ничего не доказывает</w:t>
      </w:r>
      <w:proofErr w:type="gram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, — сказал старый майор, — ведь никто из вас не был свидетелем тех странных случаев, которыми вы подтверждаете свои мнения.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Конечно, никто! — сказали многие, — но мы слышали от верных людей...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Всё это вздор! — сказал кто-то, — где эти верные люди, видевшие список, на котором означен час нашей смерти?.. И если точно есть предопределение, то зачем же нам дана воля, рассудок? почему мы должны давать отчёт в наших поступках?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 это время один офицер, сидевший в углу комнаты, встал и, медленно подойдя к столу, окинул всех спокойным и торжественным взглядом. Он был родом серб, как видно было из его имени.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Наружность поручика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Вулича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отвечала вполне его характеру. Высокий рост и смуглый цвет лица, чёрные волосы, чёрные проницательные глаза, большой, но правильный нос, принадлежность его нации, печальная и холодная улыбка, вечно блуждавшая на губах его, — всё это будто согласовалось для того, чтоб придать ему вид существа особенного, неспособного делиться мыслями и страстями с теми, которых судьба дала ему в товарищи.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Он был храбр, говорил мало, но резко; никому не поверял своих душевных и семейных тайн; вина почти вовсе не пил, за молодыми казачками, которых прелесть трудно постигнуть, не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видав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их, он никогда не волочился. Говорили, однако, что жена полковника была неравнодушна к его выразительным глазам; но он не шутя сердился, когда об этом намекали.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Была только одна страсть, которой он не таил: страсть к игре. За зелёным столом он забывал всё и обыкновенно проигрывал; но постоянные неудачи только раздражали его упрямство. Рассказывали, что раз, во время экспедиции, ночью, он на подушке метал банк; ему ужасно везло. Вдруг раздались выстрелы, ударили тревогу, все вскочили и бросились к оружию. «Поставь ва-банк»! — кричал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Вулич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, не </w:t>
      </w:r>
      <w:proofErr w:type="spellStart"/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подымаясь,одному</w:t>
      </w:r>
      <w:proofErr w:type="spellEnd"/>
      <w:proofErr w:type="gram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из самых горячих понтёров. — «Идёт семёрка», — отвечал тот, убегая. Несмотря на всеобщую суматоху,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Вулич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докинул талью; карта была дана.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Когда он явился в цепь, там была уж сильная перестрелка.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Вулич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не заботился ни о пулях, ни о шашках чеченских: он отыскивал своего счастливого понтёра.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Семёрка дана! — закричал он, увидав его наконец в цепи застрельщиков, которые начинали вытеснять из лесу неприятеля, и, подойдя ближе, он вынул свой кошелёк и бумажник и отдал их счастливцу, несмотря на возражения о неуместности платежа.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&lt;...&gt;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Когда поручик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Вулич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подошёл к столу, то все замолчали, ожидая от него какой-нибудь оригинальной выходки.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— Господа! — сказал он (голос его был спокоен, хотя тоном ниже обыкновенного), —господа, к чему пустые споры? Вы хотите доказательств: я вам предлагаю испробовать на себе, может ли человек своевольно располагать своею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жизнию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, или каждому из нас заранее назначена роковая минута... Кому угодно?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Не мне, не мне! — раздалось со всех сторон, — вот чудак! придёт же в голову!..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Предлагаю пари</w:t>
      </w:r>
      <w:proofErr w:type="gram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, — сказал я шутя.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Какое?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Утверждаю, что нет предопределения</w:t>
      </w:r>
      <w:proofErr w:type="gram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, — сказал я, высыпая на стол десятка два червонцев, всё, что было у меня в кармане.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— Держу, — отвечал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Вулич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глухим голосом.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</w:t>
      </w: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Pro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contra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— за или против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М. Ю. Лермонтов «Герой нашего времени»</w:t>
      </w:r>
    </w:p>
    <w:p w:rsidR="00D00C46" w:rsidRPr="00F77342" w:rsidRDefault="00D00C46">
      <w:pPr>
        <w:rPr>
          <w:rFonts w:ascii="Times New Roman" w:hAnsi="Times New Roman" w:cs="Times New Roman"/>
        </w:rPr>
      </w:pPr>
    </w:p>
    <w:p w:rsidR="00D00C46" w:rsidRDefault="00D00C46">
      <w:pPr>
        <w:rPr>
          <w:rFonts w:ascii="Times New Roman" w:hAnsi="Times New Roman" w:cs="Times New Roman"/>
        </w:rPr>
      </w:pPr>
    </w:p>
    <w:p w:rsidR="00F77342" w:rsidRPr="00F77342" w:rsidRDefault="00F77342">
      <w:pPr>
        <w:rPr>
          <w:rFonts w:ascii="Times New Roman" w:hAnsi="Times New Roman" w:cs="Times New Roman"/>
        </w:rPr>
      </w:pP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1.1. Почему холодность Печорина удивила и обидела Максима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Максимыча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1.2. Начиная разговор с Печориным, Максим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Максимыч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сбивается с «ты» на «вы». Каково значение этой подробности в приведённом эпизоде?</w:t>
      </w:r>
    </w:p>
    <w:p w:rsidR="00D00C46" w:rsidRPr="00F77342" w:rsidRDefault="00D00C46" w:rsidP="00D00C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77342">
        <w:rPr>
          <w:color w:val="000000"/>
          <w:sz w:val="22"/>
          <w:szCs w:val="22"/>
        </w:rPr>
        <w:t>2.1. Выберите другой фрагмент романа с участием Печорина. На основе анализа текста выявите черты героя, проявившиеся в данном фрагменте.</w:t>
      </w:r>
    </w:p>
    <w:p w:rsidR="00D00C46" w:rsidRPr="00F77342" w:rsidRDefault="00D00C46" w:rsidP="00D00C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77342">
        <w:rPr>
          <w:color w:val="000000"/>
          <w:sz w:val="22"/>
          <w:szCs w:val="22"/>
        </w:rPr>
        <w:t>2.2. Выберите другой фрагмент романа, в котором Печорин вольно или невольно вмешивается в жизнь других людей. Проанализируйте поведение героя в сложившейся ситуации.</w:t>
      </w:r>
    </w:p>
    <w:p w:rsidR="00D00C46" w:rsidRPr="00F77342" w:rsidRDefault="00D00C46" w:rsidP="00D00C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счастию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, Печорин был погружён в задумчивость, глядя на синие зубцы Кавказа, и, кажется, вовсе не торопился в дорогу. Я подошёл к нему. </w:t>
      </w:r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«Если вы захотите ещё немного подождать</w:t>
      </w:r>
      <w:proofErr w:type="gram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, — сказал я, — то будете иметь удовольствие увидаться с старым приятелем...»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— Ах, точно! — быстро отвечал он, — мне вчера говорили; но где же он? —Я обернулся к площади и увидал Максима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Максимыча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, бегущего что было мочи... Через несколько минут он был уже возле нас; он едва мог дышать, пот градом катился с лица его, мокрые клочки седых волос, вырвавшись из-под шапки, приклеились ко лбу его; колена его дрожали... он хотел кинуться на шею Печорину, но тот довольно холодно, хотя с приветливой улыбкой, протянул ему руку. Штабс-капитан на минуту остолбенел, но потом жадно схватил его руку обеими руками: он ещё не мог говорить.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— Как я рад, дорогой Максим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Максимыч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! Ну, как вы поживаете? — сказал Печорин.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А...</w:t>
      </w:r>
      <w:proofErr w:type="gram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ты?., а вы?.. — пробормотал со слезами на глазах старик... — сколько лет... сколько дней... да куда это?..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Еду в Персию — и дальше...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Неужто сейчас?.. Да подождите, дражайший!.. Неужто сейчас расстанемся?.. Столько времени не видались...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— Мне пора, Максим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Максимыч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, — был ответ.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Боже мой, боже мой! да куда это так спешите?.. Мне столько бы хотелось вам сказать... столько расспросить... Ну что? в отставке?.</w:t>
      </w:r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как?.. что поделывали?..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Скучал! — отвечал Печорин, улыбаясь.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А помните наше житьё-бытьё в крепости?.. Славная страна для охоты!.. Ведь вы были страстный охотник стрелять... А Бэла?..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Печорин чуть-чуть побледнел и отвернулся...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Да, помню! — сказал он, почти тотчас принуждённо зевнув...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Максимыч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стал его упрашивать остаться с ним ещё часа два. </w:t>
      </w:r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«Мы славно пообедаем</w:t>
      </w:r>
      <w:proofErr w:type="gram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, — говорил он: — у меня есть два фазана; а кахетинское здесь прекрасное... разумеется, не то, что в Грузии, однако лучшего сорта... Мы поговорим... вы мне расскажете про своё житьё в Петербурге... А?..»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— Право, мне нечего рассказывать, дорогой Максим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Максимыч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... Однако прощайте, мне пора... я спешу... Благодарю, что не забыли... — прибавил он, взяв его за руку.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Старик нахмурил брови... Он был печален и сердит, хотя старался скрыть это. «Забыть! — проворчал он, — я-то не забыл ничего... Ну, да Бог с вами!.. Не так я думал с вами встретиться...»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Ну полно, полно! — сказал Печорин, обняв его дружески, — неужели я не тот же?.. Что делать?.. всякому своя дорога... Удастся ли ещё встретиться — Бог знает!.. —Говоря это, он уже сидел в коляске, и ямщик уже начал подбирать вожжи.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— Постой, постой! — закричал вдруг Максим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Максимыч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ухватясь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за дверцы коляски, — совсем было забыл... У меня остались ваши бумаги, Григорий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Александрыч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... я их таскаю с собой... думал найти вас в Грузии, а вот где Бог дал свидеться... Что мне с ними делать?..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Что хотите! — отвечал Печорин. — Прощайте...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— Так вы в Персию?.. а когда вернётесь?.. — кричал вслед Максим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Максимыч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Коляска была уж далеко; но Печорин сделал знак рукой, который можно было перевести следующим образом: вряд ли! да и зачем?..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Давно уж не слышно было ни звона колокольчика, ни стука колес по кремнистой дороге, а бедный старик стоял на том же месте в глубокой задумчивости.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— Да, — сказал он наконец, стараясь принять равнодушный вид, хотя слеза досады по временам сверкала на его ресницах; — конечно, мы были приятели, —ну, да что приятели в нынешнем веке!.. Что ему во мне? Я не богат, не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чиновен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, да и по летам совсем ему не пара... Вишь, каким он франтом сделался, как побывал опять в Петербурге... Что за коляска!.. сколько поклажи!.. и лакей такой </w:t>
      </w:r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гордый!.</w:t>
      </w:r>
      <w:proofErr w:type="gramEnd"/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М. Ю. Лермонтов, «Герой нашего времени»</w:t>
      </w:r>
    </w:p>
    <w:p w:rsidR="00D00C46" w:rsidRPr="00F77342" w:rsidRDefault="00D00C46">
      <w:pPr>
        <w:rPr>
          <w:rFonts w:ascii="Times New Roman" w:hAnsi="Times New Roman" w:cs="Times New Roman"/>
        </w:rPr>
      </w:pPr>
    </w:p>
    <w:p w:rsidR="00D00C46" w:rsidRPr="00F77342" w:rsidRDefault="00D00C46">
      <w:pPr>
        <w:rPr>
          <w:rFonts w:ascii="Times New Roman" w:hAnsi="Times New Roman" w:cs="Times New Roman"/>
        </w:rPr>
      </w:pPr>
      <w:r w:rsidRPr="00F77342">
        <w:rPr>
          <w:rFonts w:ascii="Times New Roman" w:hAnsi="Times New Roman" w:cs="Times New Roman"/>
        </w:rPr>
        <w:br w:type="page"/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1.1. На основании приведённого фрагмента определите, в чём, с точки зрения самого Печорина, заключается противоречивость его характера?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1.2. С какой целью автор в начале отрывка даёт описание раннего утра?</w:t>
      </w:r>
    </w:p>
    <w:p w:rsidR="00D00C46" w:rsidRPr="00F77342" w:rsidRDefault="00D00C46" w:rsidP="00D00C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Прочитайте приведённый ниже фрагмент произведения и выполните задания 1.1 или 1.2; 2.1 или 2.2.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Я не помню утра более голубого и свежего! Солнце едва выказалось из-за зелёных вершин, и слияние теплоты его лучей с умирающей прохладой ночи наводило на все чувства какое-то сладкое томление; в ущелье не проникал ещё радостный луч молодого дня; он золотил только верхи утесов, висящих с обеих сторон над нами; густолиственные кусты, растущие в их глубоких трещинах, при малейшем дыхании ветра осыпали нас серебряным дождем. Я помню — и в этот раз, больше чем когда-нибудь прежде, я любил природу. Как любопытно всматриваться в каждую росинку, трепещущую на широком листке виноградном и отражавшую миллионы радужных лучей! как жадно взор мой старался проникнуть в дымную даль! Там путь всё становился уже, утёсы синее и страшнее, и, наконец, они, казалось, сходились непроницаемою стеной.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Мы ехали молча.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 Написали ли вы свое завещание? — вдруг спросил Вернер.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 Нет.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 А если будете убиты?..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 Наследники отыщутся сами.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 Неужели у вас нет друзей, которым бы вы хотели послать свое последнее прости?..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Я покачал головой.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 Неужели нет на свете женщины, которой вы хотели бы оставить что-нибудь на память?..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—  Хотите ли, доктор, — отвечал я ему, — чтоб я раскрыл вам мою душу?..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Видите ли, я выжил из тех лет, когда умирают, произнося имя своей любезной и завещая другу клочок напомаженных или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ненапомаженных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волос. Думая о близкой и возможной смерти, я думаю об одном себе: иные не делают и этого. Друзья, которые завтра меня забудут или, хуже, возведут на мой счёт Бог знает какие небылицы; женщины, которые, обнимая другого, будут смеяться надо мною, чтоб не возбудить в нём ревности к усопшему, — Бог с ними! Из жизненной бури я вынес только несколько идей — и ни одного чувства. Я давно уж живу не сердцем, а головою. Я взвешиваю, разбираю свои собственные страсти и поступки с строгим любопытством, но без участия. Во мне два человека: один живёт в полном смысле этого слова, другой мыслит и судит его; первый, быть может, через час простится с вами и миром навеки, а второй... второй? Посмотрите, доктор: </w:t>
      </w:r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видите ли</w:t>
      </w:r>
      <w:proofErr w:type="gram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вы, на скале направо чернеются три фигуры? Это, кажется, наши противники?..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Мы пустились рысью.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М. Ю. Лермонтов «Герой нашего времени»</w:t>
      </w:r>
    </w:p>
    <w:p w:rsidR="00D00C46" w:rsidRPr="00F77342" w:rsidRDefault="00D00C46">
      <w:pPr>
        <w:rPr>
          <w:rFonts w:ascii="Times New Roman" w:hAnsi="Times New Roman" w:cs="Times New Roman"/>
        </w:rPr>
      </w:pPr>
    </w:p>
    <w:p w:rsidR="00D00C46" w:rsidRDefault="00D00C46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Default="00F77342">
      <w:pPr>
        <w:rPr>
          <w:rFonts w:ascii="Times New Roman" w:hAnsi="Times New Roman" w:cs="Times New Roman"/>
        </w:rPr>
      </w:pPr>
    </w:p>
    <w:p w:rsidR="00F77342" w:rsidRPr="00F77342" w:rsidRDefault="00F77342">
      <w:pPr>
        <w:rPr>
          <w:rFonts w:ascii="Times New Roman" w:hAnsi="Times New Roman" w:cs="Times New Roman"/>
        </w:rPr>
      </w:pP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1.1. Какие нравственные проблемы затрагивает Печорин в своих размышлениях?</w:t>
      </w:r>
    </w:p>
    <w:p w:rsidR="00D00C46" w:rsidRPr="00F77342" w:rsidRDefault="00D00C46" w:rsidP="00F7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1.2. Какие признаки психологического романа можно проследить в приведённом отрывке?</w:t>
      </w:r>
    </w:p>
    <w:p w:rsidR="00D00C46" w:rsidRPr="00F77342" w:rsidRDefault="00D00C46" w:rsidP="00D00C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3-го июня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Я часто себя спрашиваю, зачем я так упорно добиваюсь любви молоденькой девочки, которую обольстить я не хочу и на которой никогда не женюсь? К чему это женское кокетство? Вера меня любит больше, чем княжна Мери будет любить когда-нибудь; если б она мне казалась непобедимой красавицей, то, может быть, я бы завлёкся трудностью</w:t>
      </w:r>
    </w:p>
    <w:p w:rsidR="00D00C46" w:rsidRPr="00F77342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предприятия...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Но ничуть не бывало! Следовательно, это не та беспокойная потребность любви, которая нас мучит в первые годы молодости, бросает нас от одной женщины к другой, пока мы найдём такую, которая нас терпеть не может: тут начинается наше постоянство — истинная бесконечная </w:t>
      </w:r>
      <w:proofErr w:type="spellStart"/>
      <w:proofErr w:type="gram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страсть,которую</w:t>
      </w:r>
      <w:proofErr w:type="spellEnd"/>
      <w:proofErr w:type="gram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математически можно выразить линией, падающей из точки в пространство; секрет этой бесконечности — только в невозможности достигнуть цели, то есть конца.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Из чего же я хлопочу? Из зависти к Грушницкому? Бедняжка! он вовсе её не заслуживает. Или это следствие того скверного, но непобедимого чувства, которое заставляет нас уничтожать сладкие заблуждения ближнего, чтоб иметь мелкое удовольствие сказать ему, когда он в отчаянии будет спрашивать, чему он должен верить: «Мой друг, со мною было то же самое, и ты видишь, однако, я обедаю, ужинаю и сплю преспокойно и, надеюсь, сумею умереть без крика и слез!»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 xml:space="preserve">А ведь есть необъятное наслаждение в обладании молодой, едва распустившейся души! Она как цветок, которого лучший аромат испаряется навстречу первому лучу солнца; его надо сорвать в эту минуту и, подышав им досыта, бросить на дороге: авось кто-нибудь поднимет! Я чувствую в себе эту ненасытную жадность, поглощающую всё, что встречается на пути; я смотрю на страдания и радости других только в отношении к себе, как на пищу, поддерживающую мои душевные силы. Сам я больше не способен безумствовать под влиянием страсти; честолюбие у меня подавлено обстоятельствами, но оно проявилось в другом виде, ибо честолюбие есть не что иное, как жажда власти, а первое моё удовольствие — подчинять моей воле всё, что меня окружает; возбуждать к себе чувство любви, преданности и страха — не есть ли первый признак и величайшее торжество власти? Быть для кого-нибудь причиною страданий и радостей, не имея на то никакого положительного права, — не самая ли это сладкая пища нашей гордости? А что такое </w:t>
      </w:r>
      <w:proofErr w:type="spellStart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счастие</w:t>
      </w:r>
      <w:proofErr w:type="spellEnd"/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? Насыщенная гордость. Если б я почитал себя лучше, могущественнее всех на свете, я был бы счастлив; если б все меня любили, я в себе нашёл бы бесконечные источники любви. Зло порождает зло; первое страдание даёт понятие о удовольствии мучить другого; идея зла не может войти в голову человека без того, чтоб он не захотел приложить её к действительности: идеи — создания органические, сказал кто-то: их рождение даёт уже им форму, и эта форма есть действие; тот в чьей голове родилось больше идей, тот больше других действует; от этого гений, прикованный к чиновническому столу, должен умереть или сойти с ума, точно так же, как человек с могучим телосложением, при сидячей жизни и скромном поведении, умирает от апоплексического удара.</w:t>
      </w:r>
    </w:p>
    <w:p w:rsidR="00D00C46" w:rsidRPr="00F77342" w:rsidRDefault="00D00C46" w:rsidP="00D00C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Страсти не что иное, как идеи при первом своём развитии: они принадлежность юности сердца, и глупец тот, кто думает целую жизнь ими волноваться: многие спокойные реки начинаются шумными водопадами, a ни одна не скачет и не пенится до самого моря.</w:t>
      </w:r>
    </w:p>
    <w:p w:rsidR="00D00C46" w:rsidRDefault="00D00C46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F773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7734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М. Ю. Лермонтов «Герой нашего времени»</w:t>
      </w:r>
    </w:p>
    <w:p w:rsidR="00F77342" w:rsidRPr="00F77342" w:rsidRDefault="00F77342" w:rsidP="00D00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C46" w:rsidRPr="00F77342" w:rsidRDefault="00D00C46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77342">
        <w:rPr>
          <w:rFonts w:ascii="Times New Roman" w:hAnsi="Times New Roman" w:cs="Times New Roman"/>
          <w:color w:val="000000"/>
          <w:shd w:val="clear" w:color="auto" w:fill="FFFFFF"/>
        </w:rPr>
        <w:t>Доказывает ли Печорин своей жизнью мысль о счастье как о «насыщенной гордости»? (По роману М. Ю. Лермонтова «Герой нашего времени»)</w:t>
      </w:r>
      <w:bookmarkStart w:id="0" w:name="_GoBack"/>
      <w:bookmarkEnd w:id="0"/>
    </w:p>
    <w:p w:rsidR="009604A3" w:rsidRPr="00F77342" w:rsidRDefault="009604A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77342">
        <w:rPr>
          <w:rFonts w:ascii="Times New Roman" w:hAnsi="Times New Roman" w:cs="Times New Roman"/>
          <w:color w:val="000000"/>
          <w:shd w:val="clear" w:color="auto" w:fill="FFFFFF"/>
        </w:rPr>
        <w:t>Почему дуэль Печорина и Грушницкого оказалась неизбежной? (По роману М. Ю. Лермонтова «Герой нашего времени».)</w:t>
      </w:r>
    </w:p>
    <w:p w:rsidR="009604A3" w:rsidRPr="00F77342" w:rsidRDefault="009604A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77342">
        <w:rPr>
          <w:rFonts w:ascii="Times New Roman" w:hAnsi="Times New Roman" w:cs="Times New Roman"/>
          <w:color w:val="000000"/>
          <w:shd w:val="clear" w:color="auto" w:fill="FFFFFF"/>
        </w:rPr>
        <w:t> Почему автор называет Печорина «героем времени»? (по роману М. Ю. Лермонтова «Герой нашего времени.)</w:t>
      </w:r>
    </w:p>
    <w:p w:rsidR="009604A3" w:rsidRPr="00F77342" w:rsidRDefault="009604A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77342">
        <w:rPr>
          <w:rFonts w:ascii="Times New Roman" w:hAnsi="Times New Roman" w:cs="Times New Roman"/>
          <w:color w:val="000000"/>
          <w:shd w:val="clear" w:color="auto" w:fill="FFFFFF"/>
        </w:rPr>
        <w:t>Как Печорин относится к проблеме судьбы? (По роману М. Ю. Лермонтова «Герой нашего времени».)</w:t>
      </w:r>
    </w:p>
    <w:p w:rsidR="00F1745F" w:rsidRPr="00F77342" w:rsidRDefault="00F1745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77342">
        <w:rPr>
          <w:rFonts w:ascii="Times New Roman" w:hAnsi="Times New Roman" w:cs="Times New Roman"/>
          <w:color w:val="000000"/>
          <w:shd w:val="clear" w:color="auto" w:fill="FFFFFF"/>
        </w:rPr>
        <w:t>Почему, в нарушение хронологии, события, начинающие и заканчивающие роман М. Ю. Лермонтова «Герой нашего времени», происходят в крепости?</w:t>
      </w:r>
    </w:p>
    <w:p w:rsidR="00F1745F" w:rsidRPr="00F77342" w:rsidRDefault="00F1745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77342">
        <w:rPr>
          <w:rFonts w:ascii="Times New Roman" w:hAnsi="Times New Roman" w:cs="Times New Roman"/>
          <w:color w:val="000000"/>
          <w:shd w:val="clear" w:color="auto" w:fill="FFFFFF"/>
        </w:rPr>
        <w:t> Согласны ли вы с мнением критика о повести «Княжна Мери» (М. Ю. Лермонтов «Герой нашего времени»): в ней «французское начало и русское окончание»? Обоснуйте свою позицию.</w:t>
      </w:r>
    </w:p>
    <w:p w:rsidR="00F77342" w:rsidRDefault="00F1745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77342">
        <w:rPr>
          <w:rFonts w:ascii="Times New Roman" w:hAnsi="Times New Roman" w:cs="Times New Roman"/>
          <w:color w:val="000000"/>
          <w:shd w:val="clear" w:color="auto" w:fill="FFFFFF"/>
        </w:rPr>
        <w:t> Почему события, раскрывающие «историю души» Печорина, происходят не в Петербурге, а на Кавказе? (По роману М. Ю. Лермонтова «Герой нашего времени».)</w:t>
      </w:r>
    </w:p>
    <w:p w:rsidR="00F1745F" w:rsidRPr="00F77342" w:rsidRDefault="00F1745F">
      <w:pPr>
        <w:rPr>
          <w:rFonts w:ascii="Times New Roman" w:hAnsi="Times New Roman" w:cs="Times New Roman"/>
        </w:rPr>
      </w:pPr>
      <w:r w:rsidRPr="00F77342">
        <w:rPr>
          <w:rFonts w:ascii="Times New Roman" w:hAnsi="Times New Roman" w:cs="Times New Roman"/>
          <w:color w:val="000000"/>
          <w:shd w:val="clear" w:color="auto" w:fill="FFFFFF"/>
        </w:rPr>
        <w:t xml:space="preserve">Значение образа Максима </w:t>
      </w:r>
      <w:proofErr w:type="spellStart"/>
      <w:r w:rsidRPr="00F77342">
        <w:rPr>
          <w:rFonts w:ascii="Times New Roman" w:hAnsi="Times New Roman" w:cs="Times New Roman"/>
          <w:color w:val="000000"/>
          <w:shd w:val="clear" w:color="auto" w:fill="FFFFFF"/>
        </w:rPr>
        <w:t>Максимыча</w:t>
      </w:r>
      <w:proofErr w:type="spellEnd"/>
      <w:r w:rsidRPr="00F77342">
        <w:rPr>
          <w:rFonts w:ascii="Times New Roman" w:hAnsi="Times New Roman" w:cs="Times New Roman"/>
          <w:color w:val="000000"/>
          <w:shd w:val="clear" w:color="auto" w:fill="FFFFFF"/>
        </w:rPr>
        <w:t xml:space="preserve"> в романе М. Ю. Лермонтова «Герой нашего времени».</w:t>
      </w:r>
    </w:p>
    <w:sectPr w:rsidR="00F1745F" w:rsidRPr="00F77342" w:rsidSect="00F77342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46"/>
    <w:rsid w:val="007D6EC5"/>
    <w:rsid w:val="009604A3"/>
    <w:rsid w:val="00D00C46"/>
    <w:rsid w:val="00D41768"/>
    <w:rsid w:val="00F1745F"/>
    <w:rsid w:val="00F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D1E9"/>
  <w15:chartTrackingRefBased/>
  <w15:docId w15:val="{4CFAB725-CD17-4114-AB8F-E47BA461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0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8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3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9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5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8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3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6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1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9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0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0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2</cp:revision>
  <cp:lastPrinted>2022-06-18T04:14:00Z</cp:lastPrinted>
  <dcterms:created xsi:type="dcterms:W3CDTF">2022-06-17T02:48:00Z</dcterms:created>
  <dcterms:modified xsi:type="dcterms:W3CDTF">2022-06-18T04:14:00Z</dcterms:modified>
</cp:coreProperties>
</file>