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8E" w:rsidRPr="0060488E" w:rsidRDefault="0060488E" w:rsidP="0060488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Почему Лиза, прощаясь с Эрастом, «прощалась с душою своею»?</w:t>
      </w:r>
    </w:p>
    <w:p w:rsidR="0060488E" w:rsidRDefault="0060488E" w:rsidP="0060488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1.2. Как эпитеты, использованные в приведённом фрагменте, помогают передать авторскую позицию?</w:t>
      </w:r>
    </w:p>
    <w:p w:rsidR="0060488E" w:rsidRDefault="0060488E" w:rsidP="0060488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2.1. Выберите другой фрагмент рассказа с участием Эраста. На основе анализа текста выявите черты героя, проявившиеся в данном фрагменте.</w:t>
      </w:r>
    </w:p>
    <w:p w:rsidR="0060488E" w:rsidRDefault="0060488E" w:rsidP="0060488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2.2. Выберите другой фрагмент рассказа, в котором рассказывается о Лизе. Проанализируйте отношение автора к своей героине.</w:t>
      </w:r>
    </w:p>
    <w:p w:rsidR="0060488E" w:rsidRPr="0060488E" w:rsidRDefault="0060488E" w:rsidP="0060488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0488E" w:rsidRPr="0060488E" w:rsidRDefault="0060488E" w:rsidP="00604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88E" w:rsidRPr="0060488E" w:rsidRDefault="0060488E" w:rsidP="0060488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Эраст хотел проститься и с Лизиною матерью, которая не могла от слёз удержаться, слыша, что ласковый, пригожий барин её должен ехать на войну. Он принудил её взять у него несколько денег, сказав: «Я не хочу, чтобы Лиза в моё отсутствие продавала работу свою, которая, по уговору, принадлежит мне». Старушка осыпала его благословениями. </w:t>
      </w:r>
      <w:proofErr w:type="gramStart"/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«Дай Господи</w:t>
      </w:r>
      <w:proofErr w:type="gramEnd"/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— говорила она, — чтобы ты к нам благополучно возвратился и чтобы я тебя ещё раз увидела в здешней жизни! Авось-либо моя Лиза к тому времени найдёт себе жениха по мыслям. Как бы я благодарила Бога, если б ты приехал к нашей свадьбе! Когда же у Лизы будут дети, знай, барин, что ты должен крестить их! Ах! Мне бы очень хотелось дожить до этого!» Лиза стояла подле матери и не смела взглянуть на неё. Читатель легко может вообразить себе, что она чувствовала в сию минуту.</w:t>
      </w:r>
    </w:p>
    <w:p w:rsidR="0060488E" w:rsidRPr="0060488E" w:rsidRDefault="0060488E" w:rsidP="0060488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 что же чувствовала она тогда, когда Эраст, обняв её в последний раз, в последний раз прижав к своему сердцу, сказал: «Прости, Лиза!..» Какая трогательная картина! Утренняя заря, как алое море, разливалась по восточному небу. Эраст стоял под ветвями высокого дуба, держа в объятиях свою бедную, томную, горестную подругу, которая, прощаясь с ним, прощалась с душою своею. Вся натура пребывала в молчании.</w:t>
      </w:r>
    </w:p>
    <w:p w:rsidR="0060488E" w:rsidRPr="0060488E" w:rsidRDefault="0060488E" w:rsidP="0060488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048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Лиза рыдала — Эраст плакал — оставил её — она упала — стала на колени, подняла руки к небу и смотрела на Эраста, который удалялся — далее — далее — и, наконец, скрылся — воссияло солнце, и Лиза, оставленная, бедная, лишилась чувств и памяти.</w:t>
      </w:r>
    </w:p>
    <w:p w:rsidR="00D41768" w:rsidRDefault="00D41768"/>
    <w:p w:rsidR="00892A98" w:rsidRDefault="00892A98">
      <w:r>
        <w:rPr>
          <w:rFonts w:ascii="Verdana" w:hAnsi="Verdana"/>
          <w:color w:val="000000"/>
          <w:sz w:val="18"/>
          <w:szCs w:val="18"/>
          <w:shd w:val="clear" w:color="auto" w:fill="FFFFFF"/>
        </w:rPr>
        <w:t>Образ автора и его звучание в повести Н. М. Карамзина «Бедная Лиза».</w:t>
      </w:r>
      <w:bookmarkStart w:id="0" w:name="_GoBack"/>
      <w:bookmarkEnd w:id="0"/>
    </w:p>
    <w:sectPr w:rsidR="0089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8E"/>
    <w:rsid w:val="002E2338"/>
    <w:rsid w:val="0060488E"/>
    <w:rsid w:val="00892A98"/>
    <w:rsid w:val="00D4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BD5"/>
  <w15:chartTrackingRefBased/>
  <w15:docId w15:val="{3A5E4273-AAEE-404A-833B-44BB39AF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60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15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Spok</dc:creator>
  <cp:keywords/>
  <dc:description/>
  <cp:lastModifiedBy>Spok</cp:lastModifiedBy>
  <cp:revision>1</cp:revision>
  <dcterms:created xsi:type="dcterms:W3CDTF">2022-06-17T02:49:00Z</dcterms:created>
  <dcterms:modified xsi:type="dcterms:W3CDTF">2022-06-17T03:36:00Z</dcterms:modified>
</cp:coreProperties>
</file>