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2A31" w14:textId="77777777" w:rsidR="006A5719" w:rsidRDefault="006A5719" w:rsidP="006A57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монологов в комедии «Горе от ума»</w:t>
      </w:r>
    </w:p>
    <w:p w14:paraId="3D73A96E" w14:textId="3B3193B6" w:rsidR="006A5719" w:rsidRDefault="006A5719" w:rsidP="006A57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в группах</w:t>
      </w:r>
    </w:p>
    <w:p w14:paraId="77FC74F8" w14:textId="77777777" w:rsidR="006A5719" w:rsidRDefault="006A5719" w:rsidP="006A57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30B4D2F5" w14:textId="516F7F4E" w:rsidR="00BD6CAF" w:rsidRPr="00ED5590" w:rsidRDefault="00ED5590">
      <w:pPr>
        <w:rPr>
          <w:rFonts w:ascii="Times New Roman" w:hAnsi="Times New Roman" w:cs="Times New Roman"/>
          <w:b/>
          <w:sz w:val="32"/>
          <w:szCs w:val="32"/>
        </w:rPr>
      </w:pPr>
      <w:r w:rsidRPr="00ED5590">
        <w:rPr>
          <w:rFonts w:ascii="Times New Roman" w:hAnsi="Times New Roman" w:cs="Times New Roman"/>
          <w:b/>
          <w:sz w:val="32"/>
          <w:szCs w:val="32"/>
        </w:rPr>
        <w:t>1 группа</w:t>
      </w:r>
    </w:p>
    <w:p w14:paraId="240DC318" w14:textId="77777777" w:rsidR="00ED5590" w:rsidRP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 xml:space="preserve">Действие 1 явление 5 «Ну, что ваш батюшка?» </w:t>
      </w:r>
    </w:p>
    <w:p w14:paraId="3F022B23" w14:textId="77777777" w:rsid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Действие 2 явление 1 «Петрушка, вечно ты с обновкой»</w:t>
      </w:r>
    </w:p>
    <w:p w14:paraId="513DB920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 xml:space="preserve">Чем вызван данный монолог (какая по </w:t>
      </w:r>
      <w:proofErr w:type="gramStart"/>
      <w:r w:rsidRPr="00ED5590">
        <w:rPr>
          <w:rFonts w:ascii="Times New Roman" w:hAnsi="Times New Roman" w:cs="Times New Roman"/>
          <w:sz w:val="32"/>
          <w:szCs w:val="32"/>
        </w:rPr>
        <w:t>содержанию  реплика</w:t>
      </w:r>
      <w:proofErr w:type="gramEnd"/>
      <w:r w:rsidRPr="00ED5590">
        <w:rPr>
          <w:rFonts w:ascii="Times New Roman" w:hAnsi="Times New Roman" w:cs="Times New Roman"/>
          <w:sz w:val="32"/>
          <w:szCs w:val="32"/>
        </w:rPr>
        <w:t xml:space="preserve"> или монолог)? Кто его произносит? К кому он обращен?</w:t>
      </w:r>
    </w:p>
    <w:p w14:paraId="47F3F18B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темы затронуты в нем?</w:t>
      </w:r>
    </w:p>
    <w:p w14:paraId="74863111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взгляды, убеждения героя выявляются в этом монологе?</w:t>
      </w:r>
    </w:p>
    <w:p w14:paraId="5B1555A1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Каково психологическое состояние героя в этот момент? Почему вы так думаете?</w:t>
      </w:r>
    </w:p>
    <w:p w14:paraId="5C82F673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 построен монолог?</w:t>
      </w:r>
    </w:p>
    <w:p w14:paraId="27358860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Какое чувство в нем преобладает?</w:t>
      </w:r>
    </w:p>
    <w:p w14:paraId="4BBD823F" w14:textId="77777777" w:rsid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средства художественной выразительности в нем используются и какой эффект благодаря этому создается?</w:t>
      </w:r>
    </w:p>
    <w:p w14:paraId="403A8DA4" w14:textId="77777777" w:rsidR="00ED5590" w:rsidRPr="00ED5590" w:rsidRDefault="00ED5590">
      <w:pPr>
        <w:rPr>
          <w:rFonts w:ascii="Times New Roman" w:hAnsi="Times New Roman" w:cs="Times New Roman"/>
          <w:sz w:val="32"/>
          <w:szCs w:val="32"/>
        </w:rPr>
      </w:pPr>
    </w:p>
    <w:p w14:paraId="2158B5DB" w14:textId="77777777" w:rsidR="00ED5590" w:rsidRPr="00ED5590" w:rsidRDefault="00ED5590">
      <w:pPr>
        <w:rPr>
          <w:rFonts w:ascii="Times New Roman" w:hAnsi="Times New Roman" w:cs="Times New Roman"/>
          <w:b/>
          <w:sz w:val="32"/>
          <w:szCs w:val="32"/>
        </w:rPr>
      </w:pPr>
      <w:r w:rsidRPr="00ED5590">
        <w:rPr>
          <w:rFonts w:ascii="Times New Roman" w:hAnsi="Times New Roman" w:cs="Times New Roman"/>
          <w:b/>
          <w:sz w:val="32"/>
          <w:szCs w:val="32"/>
        </w:rPr>
        <w:t>2 группа</w:t>
      </w:r>
    </w:p>
    <w:p w14:paraId="63454DE6" w14:textId="77777777" w:rsidR="00ED5590" w:rsidRP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Действие 2 явление 2</w:t>
      </w:r>
    </w:p>
    <w:p w14:paraId="74CA6B5C" w14:textId="77777777" w:rsidR="00ED5590" w:rsidRP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«Вот то-то, все вы гордецы!»</w:t>
      </w:r>
    </w:p>
    <w:p w14:paraId="14859D76" w14:textId="77777777" w:rsid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«И точно начал свет глупеть»</w:t>
      </w:r>
    </w:p>
    <w:p w14:paraId="64F68737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 xml:space="preserve">Чем вызван данный монолог (какая по </w:t>
      </w:r>
      <w:proofErr w:type="gramStart"/>
      <w:r w:rsidRPr="00ED5590">
        <w:rPr>
          <w:rFonts w:ascii="Times New Roman" w:hAnsi="Times New Roman" w:cs="Times New Roman"/>
          <w:sz w:val="32"/>
          <w:szCs w:val="32"/>
        </w:rPr>
        <w:t>содержанию  реплика</w:t>
      </w:r>
      <w:proofErr w:type="gramEnd"/>
      <w:r w:rsidRPr="00ED5590">
        <w:rPr>
          <w:rFonts w:ascii="Times New Roman" w:hAnsi="Times New Roman" w:cs="Times New Roman"/>
          <w:sz w:val="32"/>
          <w:szCs w:val="32"/>
        </w:rPr>
        <w:t xml:space="preserve"> или монолог)? Кто его произносит? К кому он обращен?</w:t>
      </w:r>
    </w:p>
    <w:p w14:paraId="60AE3088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темы затронуты в нем?</w:t>
      </w:r>
    </w:p>
    <w:p w14:paraId="1588AC4C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взгляды, убеждения героя выявляются в этом монологе?</w:t>
      </w:r>
    </w:p>
    <w:p w14:paraId="37469FC0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Каково психологическое состояние героя в этот момент? Почему вы так думаете?</w:t>
      </w:r>
    </w:p>
    <w:p w14:paraId="2B6B4ECF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lastRenderedPageBreak/>
        <w:t>Как построен монолог?</w:t>
      </w:r>
    </w:p>
    <w:p w14:paraId="4EBB2EAB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Какое чувство в нем преобладает?</w:t>
      </w:r>
    </w:p>
    <w:p w14:paraId="7DFA3D4B" w14:textId="77777777" w:rsid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средства художественной выразительности в нем используются и какой эффект благодаря этому создается?</w:t>
      </w:r>
    </w:p>
    <w:p w14:paraId="040E6B06" w14:textId="77777777" w:rsidR="00ED5590" w:rsidRPr="00ED5590" w:rsidRDefault="00ED5590">
      <w:pPr>
        <w:rPr>
          <w:rFonts w:ascii="Times New Roman" w:hAnsi="Times New Roman" w:cs="Times New Roman"/>
          <w:b/>
          <w:sz w:val="32"/>
          <w:szCs w:val="32"/>
        </w:rPr>
      </w:pPr>
      <w:r w:rsidRPr="00ED5590">
        <w:rPr>
          <w:rFonts w:ascii="Times New Roman" w:hAnsi="Times New Roman" w:cs="Times New Roman"/>
          <w:b/>
          <w:sz w:val="32"/>
          <w:szCs w:val="32"/>
        </w:rPr>
        <w:t xml:space="preserve">3 группа </w:t>
      </w:r>
    </w:p>
    <w:p w14:paraId="382C7390" w14:textId="77777777" w:rsidR="00ED5590" w:rsidRP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 xml:space="preserve">Действие 2 явление 5 </w:t>
      </w:r>
    </w:p>
    <w:p w14:paraId="1C5A1F80" w14:textId="77777777" w:rsidR="00ED5590" w:rsidRP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«Вкус, батюшка, отменная манера»</w:t>
      </w:r>
    </w:p>
    <w:p w14:paraId="48773037" w14:textId="77777777" w:rsid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«А судьи кто?»</w:t>
      </w:r>
    </w:p>
    <w:p w14:paraId="1F818918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 xml:space="preserve">Чем вызван данный монолог (какая по </w:t>
      </w:r>
      <w:proofErr w:type="gramStart"/>
      <w:r w:rsidRPr="00ED5590">
        <w:rPr>
          <w:rFonts w:ascii="Times New Roman" w:hAnsi="Times New Roman" w:cs="Times New Roman"/>
          <w:sz w:val="32"/>
          <w:szCs w:val="32"/>
        </w:rPr>
        <w:t>содержанию  реплика</w:t>
      </w:r>
      <w:proofErr w:type="gramEnd"/>
      <w:r w:rsidRPr="00ED5590">
        <w:rPr>
          <w:rFonts w:ascii="Times New Roman" w:hAnsi="Times New Roman" w:cs="Times New Roman"/>
          <w:sz w:val="32"/>
          <w:szCs w:val="32"/>
        </w:rPr>
        <w:t xml:space="preserve"> или монолог)? Кто его произносит? К кому он обращен?</w:t>
      </w:r>
    </w:p>
    <w:p w14:paraId="477532C3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темы затронуты в нем?</w:t>
      </w:r>
    </w:p>
    <w:p w14:paraId="762942E5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взгляды, убеждения героя выявляются в этом монологе?</w:t>
      </w:r>
    </w:p>
    <w:p w14:paraId="27F84627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Каково психологическое состояние героя в этот момент? Почему вы так думаете?</w:t>
      </w:r>
    </w:p>
    <w:p w14:paraId="7AA7FC7D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 построен монолог?</w:t>
      </w:r>
    </w:p>
    <w:p w14:paraId="198E3BB4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Какое чувство в нем преобладает?</w:t>
      </w:r>
    </w:p>
    <w:p w14:paraId="00951846" w14:textId="77777777" w:rsid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средства художественной выразительности в нем используются и какой эффект благодаря этому создается?</w:t>
      </w:r>
    </w:p>
    <w:p w14:paraId="72D0EB86" w14:textId="77777777" w:rsidR="00ED5590" w:rsidRDefault="00ED5590">
      <w:pPr>
        <w:rPr>
          <w:rFonts w:ascii="Times New Roman" w:hAnsi="Times New Roman" w:cs="Times New Roman"/>
          <w:sz w:val="32"/>
          <w:szCs w:val="32"/>
        </w:rPr>
      </w:pPr>
    </w:p>
    <w:p w14:paraId="53E8796D" w14:textId="77777777" w:rsidR="00ED5590" w:rsidRPr="00ED5590" w:rsidRDefault="00ED5590">
      <w:pPr>
        <w:rPr>
          <w:rFonts w:ascii="Times New Roman" w:hAnsi="Times New Roman" w:cs="Times New Roman"/>
          <w:b/>
          <w:sz w:val="32"/>
          <w:szCs w:val="32"/>
        </w:rPr>
      </w:pPr>
      <w:r w:rsidRPr="00ED5590">
        <w:rPr>
          <w:rFonts w:ascii="Times New Roman" w:hAnsi="Times New Roman" w:cs="Times New Roman"/>
          <w:b/>
          <w:sz w:val="32"/>
          <w:szCs w:val="32"/>
        </w:rPr>
        <w:t xml:space="preserve">4 группа </w:t>
      </w:r>
    </w:p>
    <w:p w14:paraId="188738D2" w14:textId="77777777" w:rsidR="00ED5590" w:rsidRDefault="00ED55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Действие 3 явление 1 «Оставимте мы эти пренья»</w:t>
      </w:r>
    </w:p>
    <w:p w14:paraId="169B8B30" w14:textId="77777777" w:rsidR="00ED5590" w:rsidRDefault="00ED55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Явление 22 «В той комнате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незначущая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встреча..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p w14:paraId="68375B12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 xml:space="preserve">Чем вызван данный монолог (какая по </w:t>
      </w:r>
      <w:proofErr w:type="gramStart"/>
      <w:r w:rsidRPr="00ED5590">
        <w:rPr>
          <w:rFonts w:ascii="Times New Roman" w:hAnsi="Times New Roman" w:cs="Times New Roman"/>
          <w:sz w:val="32"/>
          <w:szCs w:val="32"/>
        </w:rPr>
        <w:t>содержанию  реплика</w:t>
      </w:r>
      <w:proofErr w:type="gramEnd"/>
      <w:r w:rsidRPr="00ED5590">
        <w:rPr>
          <w:rFonts w:ascii="Times New Roman" w:hAnsi="Times New Roman" w:cs="Times New Roman"/>
          <w:sz w:val="32"/>
          <w:szCs w:val="32"/>
        </w:rPr>
        <w:t xml:space="preserve"> или монолог)? Кто его произносит? К кому он обращен?</w:t>
      </w:r>
    </w:p>
    <w:p w14:paraId="2EADA8F1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темы затронуты в нем?</w:t>
      </w:r>
    </w:p>
    <w:p w14:paraId="5736F280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взгляды, убеждения героя выявляются в этом монологе?</w:t>
      </w:r>
    </w:p>
    <w:p w14:paraId="7202073E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Каково психологическое состояние героя в этот момент? Почему вы так думаете?</w:t>
      </w:r>
    </w:p>
    <w:p w14:paraId="52DCC132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lastRenderedPageBreak/>
        <w:t>Как построен монолог?</w:t>
      </w:r>
    </w:p>
    <w:p w14:paraId="79EC75C0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Какое чувство в нем преобладает?</w:t>
      </w:r>
    </w:p>
    <w:p w14:paraId="7F6E37BD" w14:textId="77777777" w:rsid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средства художественной выразительности в нем используются и какой эффект благодаря этому создается?</w:t>
      </w:r>
    </w:p>
    <w:p w14:paraId="425D4A91" w14:textId="77777777" w:rsidR="00ED5590" w:rsidRPr="00ED5590" w:rsidRDefault="00ED5590">
      <w:pPr>
        <w:rPr>
          <w:rFonts w:ascii="Times New Roman" w:hAnsi="Times New Roman" w:cs="Times New Roman"/>
          <w:b/>
          <w:sz w:val="32"/>
          <w:szCs w:val="32"/>
        </w:rPr>
      </w:pPr>
      <w:r w:rsidRPr="00ED5590">
        <w:rPr>
          <w:rFonts w:ascii="Times New Roman" w:hAnsi="Times New Roman" w:cs="Times New Roman"/>
          <w:b/>
          <w:sz w:val="32"/>
          <w:szCs w:val="32"/>
        </w:rPr>
        <w:t xml:space="preserve">5 группа </w:t>
      </w:r>
    </w:p>
    <w:p w14:paraId="10026EBA" w14:textId="77777777" w:rsidR="00ED5590" w:rsidRP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Действие 4 явление 13</w:t>
      </w:r>
    </w:p>
    <w:p w14:paraId="485E8513" w14:textId="77777777" w:rsidR="00ED5590" w:rsidRP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«Брат, не финти!»</w:t>
      </w:r>
    </w:p>
    <w:p w14:paraId="6D2409E2" w14:textId="77777777" w:rsidR="00ED5590" w:rsidRDefault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«Не образумлюсь, виноват…»</w:t>
      </w:r>
    </w:p>
    <w:p w14:paraId="1A9C1718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 xml:space="preserve">Чем вызван данный монолог (какая по </w:t>
      </w:r>
      <w:proofErr w:type="gramStart"/>
      <w:r w:rsidRPr="00ED5590">
        <w:rPr>
          <w:rFonts w:ascii="Times New Roman" w:hAnsi="Times New Roman" w:cs="Times New Roman"/>
          <w:sz w:val="32"/>
          <w:szCs w:val="32"/>
        </w:rPr>
        <w:t>содержанию  реплика</w:t>
      </w:r>
      <w:proofErr w:type="gramEnd"/>
      <w:r w:rsidRPr="00ED5590">
        <w:rPr>
          <w:rFonts w:ascii="Times New Roman" w:hAnsi="Times New Roman" w:cs="Times New Roman"/>
          <w:sz w:val="32"/>
          <w:szCs w:val="32"/>
        </w:rPr>
        <w:t xml:space="preserve"> или монолог)? Кто его произносит? К кому он обращен?</w:t>
      </w:r>
    </w:p>
    <w:p w14:paraId="712EAE16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темы затронуты в нем?</w:t>
      </w:r>
    </w:p>
    <w:p w14:paraId="26D96EF1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взгляды, убеждения героя выявляются в этом монологе?</w:t>
      </w:r>
    </w:p>
    <w:p w14:paraId="7E81CB38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Каково психологическое состояние героя в этот момент? Почему вы так думаете?</w:t>
      </w:r>
    </w:p>
    <w:p w14:paraId="545E21F9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 построен монолог?</w:t>
      </w:r>
    </w:p>
    <w:p w14:paraId="3A4A2666" w14:textId="77777777" w:rsidR="00ED5590" w:rsidRP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Какое чувство в нем преобладает?</w:t>
      </w:r>
    </w:p>
    <w:p w14:paraId="49AFE1D5" w14:textId="77777777" w:rsidR="00ED5590" w:rsidRDefault="00ED5590" w:rsidP="00ED5590">
      <w:pPr>
        <w:rPr>
          <w:rFonts w:ascii="Times New Roman" w:hAnsi="Times New Roman" w:cs="Times New Roman"/>
          <w:sz w:val="32"/>
          <w:szCs w:val="32"/>
        </w:rPr>
      </w:pPr>
      <w:r w:rsidRPr="00ED5590">
        <w:rPr>
          <w:rFonts w:ascii="Times New Roman" w:hAnsi="Times New Roman" w:cs="Times New Roman"/>
          <w:sz w:val="32"/>
          <w:szCs w:val="32"/>
        </w:rPr>
        <w:t>Какие средства художественной выразительности в нем используются и какой эффект благодаря этому создается?</w:t>
      </w:r>
    </w:p>
    <w:p w14:paraId="7B778CDB" w14:textId="77777777" w:rsidR="00ED5590" w:rsidRPr="00ED5590" w:rsidRDefault="00ED5590">
      <w:pPr>
        <w:rPr>
          <w:rFonts w:ascii="Times New Roman" w:hAnsi="Times New Roman" w:cs="Times New Roman"/>
          <w:sz w:val="32"/>
          <w:szCs w:val="32"/>
        </w:rPr>
      </w:pPr>
    </w:p>
    <w:sectPr w:rsidR="00ED5590" w:rsidRPr="00ED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90"/>
    <w:rsid w:val="006A5719"/>
    <w:rsid w:val="007A079A"/>
    <w:rsid w:val="00BD6CAF"/>
    <w:rsid w:val="00E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DF50"/>
  <w15:chartTrackingRefBased/>
  <w15:docId w15:val="{A5301E63-4FF4-49E2-868E-988A515F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2</cp:revision>
  <cp:lastPrinted>2018-10-09T07:15:00Z</cp:lastPrinted>
  <dcterms:created xsi:type="dcterms:W3CDTF">2023-12-10T13:40:00Z</dcterms:created>
  <dcterms:modified xsi:type="dcterms:W3CDTF">2023-12-10T13:40:00Z</dcterms:modified>
</cp:coreProperties>
</file>